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2C31" w14:textId="77777777" w:rsidR="00376DBE" w:rsidRPr="00736B94" w:rsidRDefault="00000000" w:rsidP="00736B94">
      <w:pPr>
        <w:bidi/>
        <w:jc w:val="center"/>
        <w:rPr>
          <w:rFonts w:ascii="Vazirmatn" w:hAnsi="Vazirmatn" w:cs="Vazirmatn"/>
        </w:rPr>
      </w:pPr>
      <w:r w:rsidRPr="00736B94">
        <w:rPr>
          <w:rFonts w:ascii="Vazirmatn" w:hAnsi="Vazirmatn" w:cs="Vazirmatn"/>
          <w:b/>
          <w:sz w:val="32"/>
        </w:rPr>
        <w:t>چک‌لیست بازدید/ارزیابی حضوری تأمین‌کننده</w:t>
      </w:r>
    </w:p>
    <w:p w14:paraId="42A3294B" w14:textId="52EF879F" w:rsidR="00376DBE" w:rsidRPr="00736B94" w:rsidRDefault="00000000" w:rsidP="00736B94">
      <w:pPr>
        <w:bidi/>
        <w:rPr>
          <w:rFonts w:ascii="Vazirmatn" w:hAnsi="Vazirmatn" w:cs="Vazirmatn"/>
        </w:rPr>
      </w:pPr>
      <w:r w:rsidRPr="00736B94">
        <w:rPr>
          <w:rFonts w:ascii="Vazirmatn" w:hAnsi="Vazirmatn" w:cs="Vazirmatn"/>
        </w:rPr>
        <w:t xml:space="preserve">این چک‌لیست برای بازدید از تأمین‌کنندگان حیاتی یا پرریسک و همچنین ارزیابی مجدد پس از </w:t>
      </w:r>
      <w:proofErr w:type="spellStart"/>
      <w:r w:rsidRPr="00736B94">
        <w:rPr>
          <w:rFonts w:ascii="Vazirmatn" w:hAnsi="Vazirmatn" w:cs="Vazirmatn"/>
        </w:rPr>
        <w:t>مشکلات</w:t>
      </w:r>
      <w:proofErr w:type="spellEnd"/>
      <w:r w:rsidRPr="00736B94">
        <w:rPr>
          <w:rFonts w:ascii="Vazirmatn" w:hAnsi="Vazirmatn" w:cs="Vazirmatn"/>
        </w:rPr>
        <w:t xml:space="preserve"> </w:t>
      </w:r>
      <w:proofErr w:type="spellStart"/>
      <w:r w:rsidRPr="00736B94">
        <w:rPr>
          <w:rFonts w:ascii="Vazirmatn" w:hAnsi="Vazirmatn" w:cs="Vazirmatn"/>
        </w:rPr>
        <w:t>تکراری</w:t>
      </w:r>
      <w:proofErr w:type="spellEnd"/>
      <w:r w:rsidRPr="00736B94">
        <w:rPr>
          <w:rFonts w:ascii="Vazirmatn" w:hAnsi="Vazirmatn" w:cs="Vazirmatn"/>
        </w:rPr>
        <w:t xml:space="preserve"> </w:t>
      </w:r>
      <w:proofErr w:type="spellStart"/>
      <w:r w:rsidRPr="00736B94">
        <w:rPr>
          <w:rFonts w:ascii="Vazirmatn" w:hAnsi="Vazirmatn" w:cs="Vazirmatn"/>
        </w:rPr>
        <w:t>استفاده</w:t>
      </w:r>
      <w:proofErr w:type="spellEnd"/>
      <w:r w:rsidRPr="00736B94">
        <w:rPr>
          <w:rFonts w:ascii="Vazirmatn" w:hAnsi="Vazirmatn" w:cs="Vazirmatn"/>
        </w:rPr>
        <w:t xml:space="preserve"> </w:t>
      </w:r>
      <w:proofErr w:type="spellStart"/>
      <w:r w:rsidRPr="00736B94">
        <w:rPr>
          <w:rFonts w:ascii="Vazirmatn" w:hAnsi="Vazirmatn" w:cs="Vazirmatn"/>
        </w:rPr>
        <w:t>می‌شود</w:t>
      </w:r>
      <w:proofErr w:type="spellEnd"/>
      <w:r w:rsidR="00736B94">
        <w:rPr>
          <w:rFonts w:ascii="Vazirmatn" w:hAnsi="Vazirmatn" w:cs="Vazirmatn" w:hint="cs"/>
          <w:rtl/>
        </w:rPr>
        <w:t>.</w:t>
      </w:r>
    </w:p>
    <w:p w14:paraId="087405C1" w14:textId="77777777" w:rsidR="00376DBE" w:rsidRPr="00736B94" w:rsidRDefault="00376DBE" w:rsidP="00736B94">
      <w:pPr>
        <w:bidi/>
        <w:rPr>
          <w:rFonts w:ascii="Vazirmatn" w:hAnsi="Vazirmatn" w:cs="Vazirmatn"/>
        </w:rPr>
      </w:pPr>
    </w:p>
    <w:p w14:paraId="660D78FB" w14:textId="77777777" w:rsidR="00376DBE" w:rsidRPr="00736B94" w:rsidRDefault="00000000" w:rsidP="00736B94">
      <w:pPr>
        <w:bidi/>
        <w:rPr>
          <w:rFonts w:ascii="Vazirmatn" w:hAnsi="Vazirmatn" w:cs="Vazirmatn"/>
        </w:rPr>
      </w:pPr>
      <w:r w:rsidRPr="00736B94">
        <w:rPr>
          <w:rFonts w:ascii="Vazirmatn" w:hAnsi="Vazirmatn" w:cs="Vazirmatn"/>
          <w:b/>
          <w:sz w:val="24"/>
        </w:rPr>
        <w:t>مشخصات بازدید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736B94" w:rsidRPr="00736B94" w14:paraId="263E7D43" w14:textId="77777777" w:rsidTr="00736B94">
        <w:tc>
          <w:tcPr>
            <w:tcW w:w="4320" w:type="dxa"/>
          </w:tcPr>
          <w:p w14:paraId="2DE7140B" w14:textId="24A1B8DA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58EE06BE" w14:textId="2F45D29D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نام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تأمین‌کننده</w:t>
            </w:r>
            <w:proofErr w:type="spellEnd"/>
          </w:p>
        </w:tc>
      </w:tr>
      <w:tr w:rsidR="00736B94" w:rsidRPr="00736B94" w14:paraId="3A24C84B" w14:textId="77777777" w:rsidTr="00736B94">
        <w:tc>
          <w:tcPr>
            <w:tcW w:w="4320" w:type="dxa"/>
          </w:tcPr>
          <w:p w14:paraId="4658344D" w14:textId="6B3D3878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264266B4" w14:textId="24AD8C01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کد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تأمین‌کننده</w:t>
            </w:r>
            <w:proofErr w:type="spellEnd"/>
          </w:p>
        </w:tc>
      </w:tr>
      <w:tr w:rsidR="00736B94" w:rsidRPr="00736B94" w14:paraId="146E6BA8" w14:textId="77777777" w:rsidTr="00736B94">
        <w:tc>
          <w:tcPr>
            <w:tcW w:w="4320" w:type="dxa"/>
          </w:tcPr>
          <w:p w14:paraId="3024AA2E" w14:textId="26AC330E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09B4589A" w14:textId="30E0DA55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آدرس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محل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بازدید</w:t>
            </w:r>
            <w:proofErr w:type="spellEnd"/>
          </w:p>
        </w:tc>
      </w:tr>
      <w:tr w:rsidR="00736B94" w:rsidRPr="00736B94" w14:paraId="7B361979" w14:textId="77777777" w:rsidTr="00736B94">
        <w:tc>
          <w:tcPr>
            <w:tcW w:w="4320" w:type="dxa"/>
          </w:tcPr>
          <w:p w14:paraId="6B24BE75" w14:textId="372F6373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3439ECC2" w14:textId="3D24ABCC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تاریخ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بازدید</w:t>
            </w:r>
            <w:proofErr w:type="spellEnd"/>
          </w:p>
        </w:tc>
      </w:tr>
      <w:tr w:rsidR="00736B94" w:rsidRPr="00736B94" w14:paraId="3012596E" w14:textId="77777777" w:rsidTr="00736B94">
        <w:tc>
          <w:tcPr>
            <w:tcW w:w="4320" w:type="dxa"/>
          </w:tcPr>
          <w:p w14:paraId="657C2660" w14:textId="3006F192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09B06D02" w14:textId="42DF7E6F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بازدیدکنندگان</w:t>
            </w:r>
            <w:proofErr w:type="spellEnd"/>
          </w:p>
        </w:tc>
      </w:tr>
      <w:tr w:rsidR="00736B94" w:rsidRPr="00736B94" w14:paraId="1DE16E4A" w14:textId="77777777" w:rsidTr="00736B94">
        <w:tc>
          <w:tcPr>
            <w:tcW w:w="4320" w:type="dxa"/>
          </w:tcPr>
          <w:p w14:paraId="4AFD93DF" w14:textId="156E29C3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4320" w:type="dxa"/>
          </w:tcPr>
          <w:p w14:paraId="0CF4443F" w14:textId="1302538D" w:rsidR="00736B94" w:rsidRPr="00736B94" w:rsidRDefault="00736B94" w:rsidP="00736B9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حوزه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تأمین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فرآیند</w:t>
            </w:r>
            <w:proofErr w:type="spellEnd"/>
          </w:p>
        </w:tc>
      </w:tr>
    </w:tbl>
    <w:p w14:paraId="6C50DBA1" w14:textId="77777777" w:rsidR="00376DBE" w:rsidRPr="00736B94" w:rsidRDefault="00376DBE" w:rsidP="00736B94">
      <w:pPr>
        <w:bidi/>
        <w:rPr>
          <w:rFonts w:ascii="Vazirmatn" w:hAnsi="Vazirmatn" w:cs="Vazirmatn"/>
        </w:rPr>
      </w:pPr>
    </w:p>
    <w:p w14:paraId="7506AC04" w14:textId="6C5DE86B" w:rsidR="00376DBE" w:rsidRPr="00E819C7" w:rsidRDefault="00000000" w:rsidP="00736B94">
      <w:pPr>
        <w:pStyle w:val="ListParagraph"/>
        <w:numPr>
          <w:ilvl w:val="0"/>
          <w:numId w:val="10"/>
        </w:numPr>
        <w:bidi/>
        <w:rPr>
          <w:rFonts w:ascii="Vazirmatn" w:hAnsi="Vazirmatn" w:cs="Vazirmatn"/>
        </w:rPr>
      </w:pPr>
      <w:proofErr w:type="spellStart"/>
      <w:r w:rsidRPr="00736B94">
        <w:rPr>
          <w:rFonts w:ascii="Vazirmatn" w:hAnsi="Vazirmatn" w:cs="Vazirmatn"/>
          <w:b/>
          <w:sz w:val="24"/>
        </w:rPr>
        <w:t>سیستم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</w:t>
      </w:r>
      <w:proofErr w:type="spellStart"/>
      <w:r w:rsidRPr="00736B94">
        <w:rPr>
          <w:rFonts w:ascii="Vazirmatn" w:hAnsi="Vazirmatn" w:cs="Vazirmatn"/>
          <w:b/>
          <w:sz w:val="24"/>
        </w:rPr>
        <w:t>کیفیت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و </w:t>
      </w:r>
      <w:proofErr w:type="spellStart"/>
      <w:r w:rsidRPr="00736B94">
        <w:rPr>
          <w:rFonts w:ascii="Vazirmatn" w:hAnsi="Vazirmatn" w:cs="Vazirmatn"/>
          <w:b/>
          <w:sz w:val="24"/>
        </w:rPr>
        <w:t>کنترل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</w:t>
      </w:r>
      <w:proofErr w:type="spellStart"/>
      <w:r w:rsidRPr="00736B94">
        <w:rPr>
          <w:rFonts w:ascii="Vazirmatn" w:hAnsi="Vazirmatn" w:cs="Vazirmatn"/>
          <w:b/>
          <w:sz w:val="24"/>
        </w:rPr>
        <w:t>فرآیند</w:t>
      </w:r>
      <w:proofErr w:type="spellEnd"/>
    </w:p>
    <w:tbl>
      <w:tblPr>
        <w:tblStyle w:val="TableGrid"/>
        <w:tblW w:w="9268" w:type="dxa"/>
        <w:tblLook w:val="04A0" w:firstRow="1" w:lastRow="0" w:firstColumn="1" w:lastColumn="0" w:noHBand="0" w:noVBand="1"/>
      </w:tblPr>
      <w:tblGrid>
        <w:gridCol w:w="1869"/>
        <w:gridCol w:w="1578"/>
        <w:gridCol w:w="2366"/>
        <w:gridCol w:w="2802"/>
        <w:gridCol w:w="653"/>
      </w:tblGrid>
      <w:tr w:rsidR="00E819C7" w:rsidRPr="00736B94" w14:paraId="05705435" w14:textId="77777777" w:rsidTr="00E819C7">
        <w:tc>
          <w:tcPr>
            <w:tcW w:w="1998" w:type="dxa"/>
          </w:tcPr>
          <w:p w14:paraId="294D9554" w14:textId="049C2EB1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توضیحات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اقدام</w:t>
            </w:r>
            <w:proofErr w:type="spellEnd"/>
          </w:p>
        </w:tc>
        <w:tc>
          <w:tcPr>
            <w:tcW w:w="1710" w:type="dxa"/>
          </w:tcPr>
          <w:p w14:paraId="20666F7D" w14:textId="31E3910E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شاهد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مدرک</w:t>
            </w:r>
            <w:proofErr w:type="spellEnd"/>
          </w:p>
        </w:tc>
        <w:tc>
          <w:tcPr>
            <w:tcW w:w="1890" w:type="dxa"/>
          </w:tcPr>
          <w:p w14:paraId="14CFDC30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وضعیت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(</w:t>
            </w:r>
            <w:proofErr w:type="spellStart"/>
            <w:r w:rsidRPr="00736B94">
              <w:rPr>
                <w:rFonts w:ascii="Vazirmatn" w:hAnsi="Vazirmatn" w:cs="Vazirmatn"/>
              </w:rPr>
              <w:t>خوب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قابل‌قبول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ضعیف</w:t>
            </w:r>
            <w:proofErr w:type="spellEnd"/>
            <w:r w:rsidRPr="00736B94">
              <w:rPr>
                <w:rFonts w:ascii="Vazirmatn" w:hAnsi="Vazirmatn" w:cs="Vazirmatn"/>
              </w:rPr>
              <w:t>)</w:t>
            </w:r>
          </w:p>
        </w:tc>
        <w:tc>
          <w:tcPr>
            <w:tcW w:w="3017" w:type="dxa"/>
          </w:tcPr>
          <w:p w14:paraId="5A362073" w14:textId="06818690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سوال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مورد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بررسی</w:t>
            </w:r>
            <w:proofErr w:type="spellEnd"/>
          </w:p>
        </w:tc>
        <w:tc>
          <w:tcPr>
            <w:tcW w:w="653" w:type="dxa"/>
          </w:tcPr>
          <w:p w14:paraId="59008EBA" w14:textId="791C1CE1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ردیف</w:t>
            </w:r>
          </w:p>
        </w:tc>
      </w:tr>
      <w:tr w:rsidR="00E819C7" w:rsidRPr="00736B94" w14:paraId="270D2363" w14:textId="77777777" w:rsidTr="00E819C7">
        <w:tc>
          <w:tcPr>
            <w:tcW w:w="1998" w:type="dxa"/>
          </w:tcPr>
          <w:p w14:paraId="415B388A" w14:textId="00FD6F4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710" w:type="dxa"/>
          </w:tcPr>
          <w:p w14:paraId="6394E451" w14:textId="024099EF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890" w:type="dxa"/>
          </w:tcPr>
          <w:p w14:paraId="6207DDA0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017" w:type="dxa"/>
          </w:tcPr>
          <w:p w14:paraId="15F06457" w14:textId="3213EF1F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وجود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روش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دستورالعمل‌های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کاری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تغییرات</w:t>
            </w:r>
            <w:proofErr w:type="spellEnd"/>
          </w:p>
        </w:tc>
        <w:tc>
          <w:tcPr>
            <w:tcW w:w="653" w:type="dxa"/>
          </w:tcPr>
          <w:p w14:paraId="1C954F3A" w14:textId="468CD062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1</w:t>
            </w:r>
          </w:p>
        </w:tc>
      </w:tr>
      <w:tr w:rsidR="00E819C7" w:rsidRPr="00736B94" w14:paraId="61C6AD52" w14:textId="77777777" w:rsidTr="00E819C7">
        <w:tc>
          <w:tcPr>
            <w:tcW w:w="1998" w:type="dxa"/>
          </w:tcPr>
          <w:p w14:paraId="3E135319" w14:textId="15A2B849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710" w:type="dxa"/>
          </w:tcPr>
          <w:p w14:paraId="0667C086" w14:textId="035E231F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890" w:type="dxa"/>
          </w:tcPr>
          <w:p w14:paraId="5551915F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017" w:type="dxa"/>
          </w:tcPr>
          <w:p w14:paraId="181AE0FF" w14:textId="41C94391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کیفیت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ورودی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حین‌فرآیند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نهایی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ثبت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سوابق</w:t>
            </w:r>
            <w:proofErr w:type="spellEnd"/>
          </w:p>
        </w:tc>
        <w:tc>
          <w:tcPr>
            <w:tcW w:w="653" w:type="dxa"/>
          </w:tcPr>
          <w:p w14:paraId="5E0ADCD5" w14:textId="23232821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2</w:t>
            </w:r>
          </w:p>
        </w:tc>
      </w:tr>
      <w:tr w:rsidR="00E819C7" w:rsidRPr="00736B94" w14:paraId="5A1BAE8D" w14:textId="77777777" w:rsidTr="00E819C7">
        <w:tc>
          <w:tcPr>
            <w:tcW w:w="1998" w:type="dxa"/>
          </w:tcPr>
          <w:p w14:paraId="1DF409BE" w14:textId="1E84728F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710" w:type="dxa"/>
          </w:tcPr>
          <w:p w14:paraId="36268787" w14:textId="4D75FFB4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890" w:type="dxa"/>
          </w:tcPr>
          <w:p w14:paraId="7F2A2726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017" w:type="dxa"/>
          </w:tcPr>
          <w:p w14:paraId="7394805D" w14:textId="6131DA34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کالیبراسیون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ابزارهای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اندازه‌گیری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سوابق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مرتبط</w:t>
            </w:r>
            <w:proofErr w:type="spellEnd"/>
          </w:p>
        </w:tc>
        <w:tc>
          <w:tcPr>
            <w:tcW w:w="653" w:type="dxa"/>
          </w:tcPr>
          <w:p w14:paraId="43BD8ECA" w14:textId="16C73C61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3</w:t>
            </w:r>
          </w:p>
        </w:tc>
      </w:tr>
      <w:tr w:rsidR="00E819C7" w:rsidRPr="00736B94" w14:paraId="442C3D11" w14:textId="77777777" w:rsidTr="00E819C7">
        <w:tc>
          <w:tcPr>
            <w:tcW w:w="1998" w:type="dxa"/>
          </w:tcPr>
          <w:p w14:paraId="730448E3" w14:textId="5A2B931B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710" w:type="dxa"/>
          </w:tcPr>
          <w:p w14:paraId="066D1B5D" w14:textId="42DF8A00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890" w:type="dxa"/>
          </w:tcPr>
          <w:p w14:paraId="22BF6BAB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017" w:type="dxa"/>
          </w:tcPr>
          <w:p w14:paraId="53188AE7" w14:textId="508CF680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عدم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انطباق‌ها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اقدام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اصلاحی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(CAR)</w:t>
            </w:r>
          </w:p>
        </w:tc>
        <w:tc>
          <w:tcPr>
            <w:tcW w:w="653" w:type="dxa"/>
          </w:tcPr>
          <w:p w14:paraId="1C49541A" w14:textId="7464062A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4</w:t>
            </w:r>
          </w:p>
        </w:tc>
      </w:tr>
      <w:tr w:rsidR="00E819C7" w:rsidRPr="00736B94" w14:paraId="0A9C3DF7" w14:textId="77777777" w:rsidTr="00E819C7">
        <w:tc>
          <w:tcPr>
            <w:tcW w:w="1998" w:type="dxa"/>
          </w:tcPr>
          <w:p w14:paraId="702F83EC" w14:textId="54B74903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710" w:type="dxa"/>
          </w:tcPr>
          <w:p w14:paraId="69E4F143" w14:textId="14BE08F4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890" w:type="dxa"/>
          </w:tcPr>
          <w:p w14:paraId="0F089359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017" w:type="dxa"/>
          </w:tcPr>
          <w:p w14:paraId="5C2C7722" w14:textId="5ED48A58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مدیریت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ریسک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نقاط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بحرانی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r>
              <w:rPr>
                <w:rFonts w:ascii="Vazirmatn" w:hAnsi="Vazirmatn" w:cs="Vazirmatn" w:hint="cs"/>
                <w:rtl/>
              </w:rPr>
              <w:t>(</w:t>
            </w:r>
            <w:proofErr w:type="spellStart"/>
            <w:r w:rsidRPr="00736B94">
              <w:rPr>
                <w:rFonts w:ascii="Vazirmatn" w:hAnsi="Vazirmatn" w:cs="Vazirmatn"/>
              </w:rPr>
              <w:t>در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صورت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کاربرد</w:t>
            </w:r>
            <w:proofErr w:type="spellEnd"/>
            <w:r>
              <w:rPr>
                <w:rFonts w:ascii="Vazirmatn" w:hAnsi="Vazirmatn" w:cs="Vazirmatn" w:hint="cs"/>
                <w:rtl/>
              </w:rPr>
              <w:t>)</w:t>
            </w:r>
          </w:p>
        </w:tc>
        <w:tc>
          <w:tcPr>
            <w:tcW w:w="653" w:type="dxa"/>
          </w:tcPr>
          <w:p w14:paraId="23C2FE23" w14:textId="3C4D6A8D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5</w:t>
            </w:r>
          </w:p>
        </w:tc>
      </w:tr>
    </w:tbl>
    <w:p w14:paraId="4BB7FC7B" w14:textId="77777777" w:rsidR="00E819C7" w:rsidRDefault="00E819C7" w:rsidP="00E819C7">
      <w:pPr>
        <w:bidi/>
        <w:rPr>
          <w:rFonts w:ascii="Vazirmatn" w:hAnsi="Vazirmatn" w:cs="Vazirmatn"/>
          <w:rtl/>
        </w:rPr>
      </w:pPr>
    </w:p>
    <w:p w14:paraId="24F8EDE7" w14:textId="77777777" w:rsidR="00736B94" w:rsidRDefault="00736B94" w:rsidP="00736B94">
      <w:pPr>
        <w:bidi/>
        <w:rPr>
          <w:rFonts w:ascii="Vazirmatn" w:hAnsi="Vazirmatn" w:cs="Vazirmatn"/>
          <w:rtl/>
        </w:rPr>
      </w:pPr>
    </w:p>
    <w:p w14:paraId="29BBA7B4" w14:textId="77777777" w:rsidR="00E819C7" w:rsidRPr="00736B94" w:rsidRDefault="00E819C7" w:rsidP="00E819C7">
      <w:pPr>
        <w:bidi/>
        <w:rPr>
          <w:rFonts w:ascii="Vazirmatn" w:hAnsi="Vazirmatn" w:cs="Vazirmatn"/>
        </w:rPr>
      </w:pPr>
    </w:p>
    <w:p w14:paraId="39E7A28E" w14:textId="41588552" w:rsidR="00376DBE" w:rsidRPr="00E819C7" w:rsidRDefault="00000000" w:rsidP="00736B94">
      <w:pPr>
        <w:pStyle w:val="ListParagraph"/>
        <w:numPr>
          <w:ilvl w:val="0"/>
          <w:numId w:val="10"/>
        </w:numPr>
        <w:bidi/>
        <w:rPr>
          <w:rFonts w:ascii="Vazirmatn" w:hAnsi="Vazirmatn" w:cs="Vazirmatn"/>
        </w:rPr>
      </w:pPr>
      <w:proofErr w:type="spellStart"/>
      <w:r w:rsidRPr="00736B94">
        <w:rPr>
          <w:rFonts w:ascii="Vazirmatn" w:hAnsi="Vazirmatn" w:cs="Vazirmatn"/>
          <w:b/>
          <w:sz w:val="24"/>
        </w:rPr>
        <w:lastRenderedPageBreak/>
        <w:t>مواد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، </w:t>
      </w:r>
      <w:proofErr w:type="spellStart"/>
      <w:r w:rsidRPr="00736B94">
        <w:rPr>
          <w:rFonts w:ascii="Vazirmatn" w:hAnsi="Vazirmatn" w:cs="Vazirmatn"/>
          <w:b/>
          <w:sz w:val="24"/>
        </w:rPr>
        <w:t>انبار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و </w:t>
      </w:r>
      <w:proofErr w:type="spellStart"/>
      <w:r w:rsidRPr="00736B94">
        <w:rPr>
          <w:rFonts w:ascii="Vazirmatn" w:hAnsi="Vazirmatn" w:cs="Vazirmatn"/>
          <w:b/>
          <w:sz w:val="24"/>
        </w:rPr>
        <w:t>رهگیری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(Traceability)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818"/>
        <w:gridCol w:w="1350"/>
        <w:gridCol w:w="2430"/>
        <w:gridCol w:w="3127"/>
        <w:gridCol w:w="653"/>
      </w:tblGrid>
      <w:tr w:rsidR="00E819C7" w:rsidRPr="00736B94" w14:paraId="31C356F4" w14:textId="77777777" w:rsidTr="00E819C7">
        <w:tc>
          <w:tcPr>
            <w:tcW w:w="1818" w:type="dxa"/>
          </w:tcPr>
          <w:p w14:paraId="6E28B326" w14:textId="469EC018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توضیحات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اقدام</w:t>
            </w:r>
            <w:proofErr w:type="spellEnd"/>
          </w:p>
        </w:tc>
        <w:tc>
          <w:tcPr>
            <w:tcW w:w="1350" w:type="dxa"/>
          </w:tcPr>
          <w:p w14:paraId="2A6DA334" w14:textId="56831051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شاهد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مدرک</w:t>
            </w:r>
            <w:proofErr w:type="spellEnd"/>
          </w:p>
        </w:tc>
        <w:tc>
          <w:tcPr>
            <w:tcW w:w="2430" w:type="dxa"/>
          </w:tcPr>
          <w:p w14:paraId="4B1AD908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وضعیت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(</w:t>
            </w:r>
            <w:proofErr w:type="spellStart"/>
            <w:r w:rsidRPr="00736B94">
              <w:rPr>
                <w:rFonts w:ascii="Vazirmatn" w:hAnsi="Vazirmatn" w:cs="Vazirmatn"/>
              </w:rPr>
              <w:t>خوب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قابل‌قبول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ضعیف</w:t>
            </w:r>
            <w:proofErr w:type="spellEnd"/>
            <w:r w:rsidRPr="00736B94">
              <w:rPr>
                <w:rFonts w:ascii="Vazirmatn" w:hAnsi="Vazirmatn" w:cs="Vazirmatn"/>
              </w:rPr>
              <w:t>)</w:t>
            </w:r>
          </w:p>
        </w:tc>
        <w:tc>
          <w:tcPr>
            <w:tcW w:w="3127" w:type="dxa"/>
          </w:tcPr>
          <w:p w14:paraId="7CD0735F" w14:textId="18CB1A7F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سوال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مورد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بررسی</w:t>
            </w:r>
            <w:proofErr w:type="spellEnd"/>
          </w:p>
        </w:tc>
        <w:tc>
          <w:tcPr>
            <w:tcW w:w="653" w:type="dxa"/>
          </w:tcPr>
          <w:p w14:paraId="37C23DA3" w14:textId="30E01B32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ردیف</w:t>
            </w:r>
          </w:p>
        </w:tc>
      </w:tr>
      <w:tr w:rsidR="00E819C7" w:rsidRPr="00736B94" w14:paraId="2212E5DF" w14:textId="77777777" w:rsidTr="00E819C7">
        <w:tc>
          <w:tcPr>
            <w:tcW w:w="1818" w:type="dxa"/>
          </w:tcPr>
          <w:p w14:paraId="2DEBA615" w14:textId="21830F76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444F4C7E" w14:textId="7D15D7FA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430" w:type="dxa"/>
          </w:tcPr>
          <w:p w14:paraId="313667F3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127" w:type="dxa"/>
          </w:tcPr>
          <w:p w14:paraId="2F9D7FC7" w14:textId="42C42944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شناسایی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رهگیری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مواد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محصول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(</w:t>
            </w:r>
            <w:proofErr w:type="spellStart"/>
            <w:r w:rsidRPr="00736B94">
              <w:rPr>
                <w:rFonts w:ascii="Vazirmatn" w:hAnsi="Vazirmatn" w:cs="Vazirmatn"/>
              </w:rPr>
              <w:t>بچ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سریال</w:t>
            </w:r>
            <w:proofErr w:type="spellEnd"/>
            <w:r w:rsidRPr="00736B94">
              <w:rPr>
                <w:rFonts w:ascii="Vazirmatn" w:hAnsi="Vazirmatn" w:cs="Vazirmatn"/>
              </w:rPr>
              <w:t>)</w:t>
            </w:r>
          </w:p>
        </w:tc>
        <w:tc>
          <w:tcPr>
            <w:tcW w:w="653" w:type="dxa"/>
          </w:tcPr>
          <w:p w14:paraId="6F476C4E" w14:textId="208023EF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1</w:t>
            </w:r>
          </w:p>
        </w:tc>
      </w:tr>
      <w:tr w:rsidR="00E819C7" w:rsidRPr="00736B94" w14:paraId="0223F9CB" w14:textId="77777777" w:rsidTr="00E819C7">
        <w:tc>
          <w:tcPr>
            <w:tcW w:w="1818" w:type="dxa"/>
          </w:tcPr>
          <w:p w14:paraId="4A096777" w14:textId="3BF4F5A3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65D316B2" w14:textId="4A0B9FE2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430" w:type="dxa"/>
          </w:tcPr>
          <w:p w14:paraId="6E1A9C07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127" w:type="dxa"/>
          </w:tcPr>
          <w:p w14:paraId="39D3B988" w14:textId="6B52E812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شرایط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انبارش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دما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رطوبت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/FIFO/FEFO </w:t>
            </w:r>
          </w:p>
        </w:tc>
        <w:tc>
          <w:tcPr>
            <w:tcW w:w="653" w:type="dxa"/>
          </w:tcPr>
          <w:p w14:paraId="0016B4D5" w14:textId="6EEF4856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2</w:t>
            </w:r>
          </w:p>
        </w:tc>
      </w:tr>
      <w:tr w:rsidR="00E819C7" w:rsidRPr="00736B94" w14:paraId="4DCFABE4" w14:textId="77777777" w:rsidTr="00E819C7">
        <w:tc>
          <w:tcPr>
            <w:tcW w:w="1818" w:type="dxa"/>
          </w:tcPr>
          <w:p w14:paraId="39328CE2" w14:textId="3F804AE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63537AB5" w14:textId="3B0189ED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430" w:type="dxa"/>
          </w:tcPr>
          <w:p w14:paraId="149759C2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127" w:type="dxa"/>
          </w:tcPr>
          <w:p w14:paraId="233D4CBE" w14:textId="34B8487C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مواد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نامنطبق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قرنطینه</w:t>
            </w:r>
            <w:proofErr w:type="spellEnd"/>
          </w:p>
        </w:tc>
        <w:tc>
          <w:tcPr>
            <w:tcW w:w="653" w:type="dxa"/>
          </w:tcPr>
          <w:p w14:paraId="7BD24C8D" w14:textId="6CB6F424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3</w:t>
            </w:r>
          </w:p>
        </w:tc>
      </w:tr>
      <w:tr w:rsidR="00E819C7" w:rsidRPr="00736B94" w14:paraId="0A5B208C" w14:textId="77777777" w:rsidTr="00E819C7">
        <w:tc>
          <w:tcPr>
            <w:tcW w:w="1818" w:type="dxa"/>
          </w:tcPr>
          <w:p w14:paraId="33022E9C" w14:textId="37C64DD8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75C2D5E9" w14:textId="4515275C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430" w:type="dxa"/>
          </w:tcPr>
          <w:p w14:paraId="4E95312C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127" w:type="dxa"/>
          </w:tcPr>
          <w:p w14:paraId="36BCBDF5" w14:textId="049B08CA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برچسب‌گذاری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مدارک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همراه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COA, SDS/MSDS </w:t>
            </w:r>
            <w:proofErr w:type="spellStart"/>
            <w:r w:rsidRPr="00736B94">
              <w:rPr>
                <w:rFonts w:ascii="Vazirmatn" w:hAnsi="Vazirmatn" w:cs="Vazirmatn"/>
              </w:rPr>
              <w:t>در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صورت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نیاز</w:t>
            </w:r>
            <w:proofErr w:type="spellEnd"/>
          </w:p>
        </w:tc>
        <w:tc>
          <w:tcPr>
            <w:tcW w:w="653" w:type="dxa"/>
          </w:tcPr>
          <w:p w14:paraId="3C0AEE0C" w14:textId="41C0EE4E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4</w:t>
            </w:r>
          </w:p>
        </w:tc>
      </w:tr>
    </w:tbl>
    <w:p w14:paraId="1F597EA0" w14:textId="77777777" w:rsidR="00376DBE" w:rsidRPr="00736B94" w:rsidRDefault="00376DBE" w:rsidP="00736B94">
      <w:pPr>
        <w:bidi/>
        <w:rPr>
          <w:rFonts w:ascii="Vazirmatn" w:hAnsi="Vazirmatn" w:cs="Vazirmatn"/>
        </w:rPr>
      </w:pPr>
    </w:p>
    <w:p w14:paraId="475B7EFD" w14:textId="1A4085D0" w:rsidR="00376DBE" w:rsidRPr="00E819C7" w:rsidRDefault="00000000" w:rsidP="00736B94">
      <w:pPr>
        <w:pStyle w:val="ListParagraph"/>
        <w:numPr>
          <w:ilvl w:val="0"/>
          <w:numId w:val="10"/>
        </w:numPr>
        <w:bidi/>
        <w:rPr>
          <w:rFonts w:ascii="Vazirmatn" w:hAnsi="Vazirmatn" w:cs="Vazirmatn"/>
        </w:rPr>
      </w:pPr>
      <w:proofErr w:type="spellStart"/>
      <w:r w:rsidRPr="00736B94">
        <w:rPr>
          <w:rFonts w:ascii="Vazirmatn" w:hAnsi="Vazirmatn" w:cs="Vazirmatn"/>
          <w:b/>
          <w:sz w:val="24"/>
        </w:rPr>
        <w:t>ظرفیت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، </w:t>
      </w:r>
      <w:proofErr w:type="spellStart"/>
      <w:r w:rsidRPr="00736B94">
        <w:rPr>
          <w:rFonts w:ascii="Vazirmatn" w:hAnsi="Vazirmatn" w:cs="Vazirmatn"/>
          <w:b/>
          <w:sz w:val="24"/>
        </w:rPr>
        <w:t>برنامه‌ریزی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و </w:t>
      </w:r>
      <w:proofErr w:type="spellStart"/>
      <w:r w:rsidRPr="00736B94">
        <w:rPr>
          <w:rFonts w:ascii="Vazirmatn" w:hAnsi="Vazirmatn" w:cs="Vazirmatn"/>
          <w:b/>
          <w:sz w:val="24"/>
        </w:rPr>
        <w:t>تحویل</w:t>
      </w:r>
      <w:proofErr w:type="spellEnd"/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1587"/>
        <w:gridCol w:w="1631"/>
        <w:gridCol w:w="2366"/>
        <w:gridCol w:w="2615"/>
        <w:gridCol w:w="657"/>
      </w:tblGrid>
      <w:tr w:rsidR="00E819C7" w:rsidRPr="00736B94" w14:paraId="58AF707C" w14:textId="77777777" w:rsidTr="001E3ADF">
        <w:tc>
          <w:tcPr>
            <w:tcW w:w="1587" w:type="dxa"/>
          </w:tcPr>
          <w:p w14:paraId="6CE52434" w14:textId="6E8A861B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توضیحات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اقدام</w:t>
            </w:r>
            <w:proofErr w:type="spellEnd"/>
          </w:p>
        </w:tc>
        <w:tc>
          <w:tcPr>
            <w:tcW w:w="1631" w:type="dxa"/>
          </w:tcPr>
          <w:p w14:paraId="2DAAC95D" w14:textId="3E475FFB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شاهد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مدرک</w:t>
            </w:r>
            <w:proofErr w:type="spellEnd"/>
          </w:p>
        </w:tc>
        <w:tc>
          <w:tcPr>
            <w:tcW w:w="2366" w:type="dxa"/>
          </w:tcPr>
          <w:p w14:paraId="0BFBD2F9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وضعیت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(</w:t>
            </w:r>
            <w:proofErr w:type="spellStart"/>
            <w:r w:rsidRPr="00736B94">
              <w:rPr>
                <w:rFonts w:ascii="Vazirmatn" w:hAnsi="Vazirmatn" w:cs="Vazirmatn"/>
              </w:rPr>
              <w:t>خوب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قابل‌قبول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ضعیف</w:t>
            </w:r>
            <w:proofErr w:type="spellEnd"/>
            <w:r w:rsidRPr="00736B94">
              <w:rPr>
                <w:rFonts w:ascii="Vazirmatn" w:hAnsi="Vazirmatn" w:cs="Vazirmatn"/>
              </w:rPr>
              <w:t>)</w:t>
            </w:r>
          </w:p>
        </w:tc>
        <w:tc>
          <w:tcPr>
            <w:tcW w:w="2615" w:type="dxa"/>
          </w:tcPr>
          <w:p w14:paraId="224C69C9" w14:textId="3C9B7E08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سوال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مورد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بررسی</w:t>
            </w:r>
            <w:proofErr w:type="spellEnd"/>
          </w:p>
        </w:tc>
        <w:tc>
          <w:tcPr>
            <w:tcW w:w="657" w:type="dxa"/>
          </w:tcPr>
          <w:p w14:paraId="6B69E628" w14:textId="3EC0D0D1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ردیف</w:t>
            </w:r>
          </w:p>
        </w:tc>
      </w:tr>
      <w:tr w:rsidR="00E819C7" w:rsidRPr="00736B94" w14:paraId="343A1231" w14:textId="77777777" w:rsidTr="001E3ADF">
        <w:tc>
          <w:tcPr>
            <w:tcW w:w="1587" w:type="dxa"/>
          </w:tcPr>
          <w:p w14:paraId="5D7B2ADF" w14:textId="20644104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631" w:type="dxa"/>
          </w:tcPr>
          <w:p w14:paraId="5928A771" w14:textId="533A0616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366" w:type="dxa"/>
          </w:tcPr>
          <w:p w14:paraId="07AC929D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615" w:type="dxa"/>
          </w:tcPr>
          <w:p w14:paraId="0523C061" w14:textId="343EC1E3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توان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ظرفیت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تولید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ارائه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خدمت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نسبت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تعهدات</w:t>
            </w:r>
            <w:proofErr w:type="spellEnd"/>
          </w:p>
        </w:tc>
        <w:tc>
          <w:tcPr>
            <w:tcW w:w="657" w:type="dxa"/>
          </w:tcPr>
          <w:p w14:paraId="35AC7610" w14:textId="0617B806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1</w:t>
            </w:r>
          </w:p>
        </w:tc>
      </w:tr>
      <w:tr w:rsidR="00E819C7" w:rsidRPr="00736B94" w14:paraId="3C960233" w14:textId="77777777" w:rsidTr="001E3ADF">
        <w:tc>
          <w:tcPr>
            <w:tcW w:w="1587" w:type="dxa"/>
          </w:tcPr>
          <w:p w14:paraId="32D8AC21" w14:textId="411F09A0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631" w:type="dxa"/>
          </w:tcPr>
          <w:p w14:paraId="3D504F05" w14:textId="7408550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366" w:type="dxa"/>
          </w:tcPr>
          <w:p w14:paraId="4CF45546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615" w:type="dxa"/>
          </w:tcPr>
          <w:p w14:paraId="2CDDC91F" w14:textId="66A0F828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برنامه‌ریزی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تولید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تحویل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مدیریت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سفارش‌ها</w:t>
            </w:r>
            <w:proofErr w:type="spellEnd"/>
          </w:p>
        </w:tc>
        <w:tc>
          <w:tcPr>
            <w:tcW w:w="657" w:type="dxa"/>
          </w:tcPr>
          <w:p w14:paraId="21365635" w14:textId="39353570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2</w:t>
            </w:r>
          </w:p>
        </w:tc>
      </w:tr>
      <w:tr w:rsidR="00E819C7" w:rsidRPr="00736B94" w14:paraId="1BE05D62" w14:textId="77777777" w:rsidTr="001E3ADF">
        <w:tc>
          <w:tcPr>
            <w:tcW w:w="1587" w:type="dxa"/>
          </w:tcPr>
          <w:p w14:paraId="61DF3B49" w14:textId="5EC10A6D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631" w:type="dxa"/>
          </w:tcPr>
          <w:p w14:paraId="4BF25AC7" w14:textId="7EB2E1FA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366" w:type="dxa"/>
          </w:tcPr>
          <w:p w14:paraId="2B91566A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615" w:type="dxa"/>
          </w:tcPr>
          <w:p w14:paraId="72CBA4CB" w14:textId="485CF670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بسته‌بندی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پیشگیری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از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آسیب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در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حمل</w:t>
            </w:r>
            <w:proofErr w:type="spellEnd"/>
          </w:p>
        </w:tc>
        <w:tc>
          <w:tcPr>
            <w:tcW w:w="657" w:type="dxa"/>
          </w:tcPr>
          <w:p w14:paraId="647FF4D4" w14:textId="494FCD7F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3</w:t>
            </w:r>
          </w:p>
        </w:tc>
      </w:tr>
      <w:tr w:rsidR="00E819C7" w:rsidRPr="00736B94" w14:paraId="4E6CDC7A" w14:textId="77777777" w:rsidTr="001E3ADF">
        <w:tc>
          <w:tcPr>
            <w:tcW w:w="1587" w:type="dxa"/>
          </w:tcPr>
          <w:p w14:paraId="096B4675" w14:textId="2EB9E67E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631" w:type="dxa"/>
          </w:tcPr>
          <w:p w14:paraId="737A9F69" w14:textId="2F943E84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366" w:type="dxa"/>
          </w:tcPr>
          <w:p w14:paraId="42428617" w14:textId="77777777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615" w:type="dxa"/>
          </w:tcPr>
          <w:p w14:paraId="413B65C0" w14:textId="316713B6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سابقه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تحویل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به‌موقع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مدیریت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تأخیرها</w:t>
            </w:r>
            <w:proofErr w:type="spellEnd"/>
          </w:p>
        </w:tc>
        <w:tc>
          <w:tcPr>
            <w:tcW w:w="657" w:type="dxa"/>
          </w:tcPr>
          <w:p w14:paraId="793A58C8" w14:textId="158B69BD" w:rsidR="00E819C7" w:rsidRPr="00736B94" w:rsidRDefault="00E819C7" w:rsidP="00E819C7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4</w:t>
            </w:r>
          </w:p>
        </w:tc>
      </w:tr>
    </w:tbl>
    <w:p w14:paraId="3D40CD9C" w14:textId="77777777" w:rsidR="00376DBE" w:rsidRPr="00736B94" w:rsidRDefault="00376DBE" w:rsidP="00736B94">
      <w:pPr>
        <w:bidi/>
        <w:rPr>
          <w:rFonts w:ascii="Vazirmatn" w:hAnsi="Vazirmatn" w:cs="Vazirmatn"/>
        </w:rPr>
      </w:pPr>
    </w:p>
    <w:p w14:paraId="7A1CA126" w14:textId="67B1CC7C" w:rsidR="00376DBE" w:rsidRPr="001E3ADF" w:rsidRDefault="00000000" w:rsidP="00736B94">
      <w:pPr>
        <w:pStyle w:val="ListParagraph"/>
        <w:numPr>
          <w:ilvl w:val="0"/>
          <w:numId w:val="10"/>
        </w:numPr>
        <w:bidi/>
        <w:rPr>
          <w:rFonts w:ascii="Vazirmatn" w:hAnsi="Vazirmatn" w:cs="Vazirmatn"/>
        </w:rPr>
      </w:pPr>
      <w:proofErr w:type="spellStart"/>
      <w:r w:rsidRPr="00736B94">
        <w:rPr>
          <w:rFonts w:ascii="Vazirmatn" w:hAnsi="Vazirmatn" w:cs="Vazirmatn"/>
          <w:b/>
          <w:sz w:val="24"/>
        </w:rPr>
        <w:t>منابع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</w:t>
      </w:r>
      <w:proofErr w:type="spellStart"/>
      <w:r w:rsidRPr="00736B94">
        <w:rPr>
          <w:rFonts w:ascii="Vazirmatn" w:hAnsi="Vazirmatn" w:cs="Vazirmatn"/>
          <w:b/>
          <w:sz w:val="24"/>
        </w:rPr>
        <w:t>انسانی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و </w:t>
      </w:r>
      <w:proofErr w:type="spellStart"/>
      <w:r w:rsidRPr="00736B94">
        <w:rPr>
          <w:rFonts w:ascii="Vazirmatn" w:hAnsi="Vazirmatn" w:cs="Vazirmatn"/>
          <w:b/>
          <w:sz w:val="24"/>
        </w:rPr>
        <w:t>صلاحیت‌ها</w:t>
      </w:r>
      <w:proofErr w:type="spellEnd"/>
    </w:p>
    <w:tbl>
      <w:tblPr>
        <w:tblStyle w:val="TableGrid"/>
        <w:tblW w:w="8918" w:type="dxa"/>
        <w:tblLook w:val="04A0" w:firstRow="1" w:lastRow="0" w:firstColumn="1" w:lastColumn="0" w:noHBand="0" w:noVBand="1"/>
      </w:tblPr>
      <w:tblGrid>
        <w:gridCol w:w="2354"/>
        <w:gridCol w:w="1290"/>
        <w:gridCol w:w="2366"/>
        <w:gridCol w:w="2253"/>
        <w:gridCol w:w="655"/>
      </w:tblGrid>
      <w:tr w:rsidR="001E3ADF" w:rsidRPr="00736B94" w14:paraId="149EE82B" w14:textId="77777777" w:rsidTr="001E3ADF">
        <w:tc>
          <w:tcPr>
            <w:tcW w:w="2354" w:type="dxa"/>
          </w:tcPr>
          <w:p w14:paraId="05ADDA68" w14:textId="28141EF8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توضیحات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اقدام</w:t>
            </w:r>
            <w:proofErr w:type="spellEnd"/>
          </w:p>
        </w:tc>
        <w:tc>
          <w:tcPr>
            <w:tcW w:w="1290" w:type="dxa"/>
          </w:tcPr>
          <w:p w14:paraId="79A083F2" w14:textId="25D221F8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شاهد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مدرک</w:t>
            </w:r>
            <w:proofErr w:type="spellEnd"/>
          </w:p>
        </w:tc>
        <w:tc>
          <w:tcPr>
            <w:tcW w:w="2366" w:type="dxa"/>
          </w:tcPr>
          <w:p w14:paraId="1DF2D5A6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وضعیت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(</w:t>
            </w:r>
            <w:proofErr w:type="spellStart"/>
            <w:r w:rsidRPr="00736B94">
              <w:rPr>
                <w:rFonts w:ascii="Vazirmatn" w:hAnsi="Vazirmatn" w:cs="Vazirmatn"/>
              </w:rPr>
              <w:t>خوب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قابل‌قبول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ضعیف</w:t>
            </w:r>
            <w:proofErr w:type="spellEnd"/>
            <w:r w:rsidRPr="00736B94">
              <w:rPr>
                <w:rFonts w:ascii="Vazirmatn" w:hAnsi="Vazirmatn" w:cs="Vazirmatn"/>
              </w:rPr>
              <w:t>)</w:t>
            </w:r>
          </w:p>
        </w:tc>
        <w:tc>
          <w:tcPr>
            <w:tcW w:w="2253" w:type="dxa"/>
          </w:tcPr>
          <w:p w14:paraId="5CE996AF" w14:textId="363AC3AB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سوال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مورد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بررسی</w:t>
            </w:r>
            <w:proofErr w:type="spellEnd"/>
          </w:p>
        </w:tc>
        <w:tc>
          <w:tcPr>
            <w:tcW w:w="655" w:type="dxa"/>
          </w:tcPr>
          <w:p w14:paraId="449B4B27" w14:textId="726E45F6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ردیف</w:t>
            </w:r>
          </w:p>
        </w:tc>
      </w:tr>
      <w:tr w:rsidR="001E3ADF" w:rsidRPr="00736B94" w14:paraId="65A39F37" w14:textId="77777777" w:rsidTr="001E3ADF">
        <w:tc>
          <w:tcPr>
            <w:tcW w:w="2354" w:type="dxa"/>
          </w:tcPr>
          <w:p w14:paraId="2F3D7AA9" w14:textId="33C42744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90" w:type="dxa"/>
          </w:tcPr>
          <w:p w14:paraId="64977258" w14:textId="096DDCF9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366" w:type="dxa"/>
          </w:tcPr>
          <w:p w14:paraId="210A88B7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253" w:type="dxa"/>
          </w:tcPr>
          <w:p w14:paraId="1A13D557" w14:textId="077143C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صلاحیت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اپراتورها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کارشناسان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سوابق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آموزش</w:t>
            </w:r>
            <w:proofErr w:type="spellEnd"/>
          </w:p>
        </w:tc>
        <w:tc>
          <w:tcPr>
            <w:tcW w:w="655" w:type="dxa"/>
          </w:tcPr>
          <w:p w14:paraId="1FB7B4E6" w14:textId="0B7EF1DF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1</w:t>
            </w:r>
          </w:p>
        </w:tc>
      </w:tr>
      <w:tr w:rsidR="001E3ADF" w:rsidRPr="00736B94" w14:paraId="05ACA165" w14:textId="77777777" w:rsidTr="001E3ADF">
        <w:tc>
          <w:tcPr>
            <w:tcW w:w="2354" w:type="dxa"/>
          </w:tcPr>
          <w:p w14:paraId="511FDBA5" w14:textId="07232656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90" w:type="dxa"/>
          </w:tcPr>
          <w:p w14:paraId="4E3A1A8A" w14:textId="56C2E092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366" w:type="dxa"/>
          </w:tcPr>
          <w:p w14:paraId="2618F28E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253" w:type="dxa"/>
          </w:tcPr>
          <w:p w14:paraId="51951768" w14:textId="1F41D5CD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وجود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سرپرستی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کیفی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کافی</w:t>
            </w:r>
            <w:proofErr w:type="spellEnd"/>
          </w:p>
        </w:tc>
        <w:tc>
          <w:tcPr>
            <w:tcW w:w="655" w:type="dxa"/>
          </w:tcPr>
          <w:p w14:paraId="6889B333" w14:textId="2011A319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2</w:t>
            </w:r>
          </w:p>
        </w:tc>
      </w:tr>
      <w:tr w:rsidR="001E3ADF" w:rsidRPr="00736B94" w14:paraId="682F2831" w14:textId="77777777" w:rsidTr="001E3ADF">
        <w:tc>
          <w:tcPr>
            <w:tcW w:w="2354" w:type="dxa"/>
          </w:tcPr>
          <w:p w14:paraId="4AB84874" w14:textId="6A82616B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90" w:type="dxa"/>
          </w:tcPr>
          <w:p w14:paraId="1AC05CCA" w14:textId="0D2E3003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366" w:type="dxa"/>
          </w:tcPr>
          <w:p w14:paraId="60B47245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253" w:type="dxa"/>
          </w:tcPr>
          <w:p w14:paraId="78F1056B" w14:textId="3BB3EF44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فرهنگ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پاسخگویی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همکاری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در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حل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مسئله</w:t>
            </w:r>
            <w:proofErr w:type="spellEnd"/>
          </w:p>
        </w:tc>
        <w:tc>
          <w:tcPr>
            <w:tcW w:w="655" w:type="dxa"/>
          </w:tcPr>
          <w:p w14:paraId="194E340A" w14:textId="5FAABA91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3</w:t>
            </w:r>
          </w:p>
        </w:tc>
      </w:tr>
    </w:tbl>
    <w:p w14:paraId="2BA8162F" w14:textId="50C0AA20" w:rsidR="00376DBE" w:rsidRPr="001E3ADF" w:rsidRDefault="00000000" w:rsidP="00736B94">
      <w:pPr>
        <w:pStyle w:val="ListParagraph"/>
        <w:numPr>
          <w:ilvl w:val="0"/>
          <w:numId w:val="10"/>
        </w:numPr>
        <w:bidi/>
        <w:rPr>
          <w:rFonts w:ascii="Vazirmatn" w:hAnsi="Vazirmatn" w:cs="Vazirmatn"/>
        </w:rPr>
      </w:pPr>
      <w:proofErr w:type="spellStart"/>
      <w:r w:rsidRPr="00736B94">
        <w:rPr>
          <w:rFonts w:ascii="Vazirmatn" w:hAnsi="Vazirmatn" w:cs="Vazirmatn"/>
          <w:b/>
          <w:sz w:val="24"/>
        </w:rPr>
        <w:lastRenderedPageBreak/>
        <w:t>انطباق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</w:t>
      </w:r>
      <w:proofErr w:type="spellStart"/>
      <w:r w:rsidRPr="00736B94">
        <w:rPr>
          <w:rFonts w:ascii="Vazirmatn" w:hAnsi="Vazirmatn" w:cs="Vazirmatn"/>
          <w:b/>
          <w:sz w:val="24"/>
        </w:rPr>
        <w:t>قانونی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، </w:t>
      </w:r>
      <w:proofErr w:type="spellStart"/>
      <w:r w:rsidRPr="00736B94">
        <w:rPr>
          <w:rFonts w:ascii="Vazirmatn" w:hAnsi="Vazirmatn" w:cs="Vazirmatn"/>
          <w:b/>
          <w:sz w:val="24"/>
        </w:rPr>
        <w:t>ایمنی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و </w:t>
      </w:r>
      <w:proofErr w:type="spellStart"/>
      <w:r w:rsidRPr="00736B94">
        <w:rPr>
          <w:rFonts w:ascii="Vazirmatn" w:hAnsi="Vazirmatn" w:cs="Vazirmatn"/>
          <w:b/>
          <w:sz w:val="24"/>
        </w:rPr>
        <w:t>محرمانگی</w:t>
      </w:r>
      <w:proofErr w:type="spellEnd"/>
      <w:r w:rsidR="00736B94">
        <w:rPr>
          <w:rFonts w:ascii="Vazirmatn" w:hAnsi="Vazirmatn" w:cs="Vazirmatn" w:hint="cs"/>
          <w:b/>
          <w:sz w:val="24"/>
          <w:rtl/>
        </w:rPr>
        <w:t xml:space="preserve"> </w:t>
      </w:r>
      <w:proofErr w:type="spellStart"/>
      <w:r w:rsidRPr="00736B94">
        <w:rPr>
          <w:rFonts w:ascii="Vazirmatn" w:hAnsi="Vazirmatn" w:cs="Vazirmatn"/>
          <w:b/>
          <w:sz w:val="24"/>
        </w:rPr>
        <w:t>در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</w:t>
      </w:r>
      <w:proofErr w:type="spellStart"/>
      <w:r w:rsidRPr="00736B94">
        <w:rPr>
          <w:rFonts w:ascii="Vazirmatn" w:hAnsi="Vazirmatn" w:cs="Vazirmatn"/>
          <w:b/>
          <w:sz w:val="24"/>
        </w:rPr>
        <w:t>صورت</w:t>
      </w:r>
      <w:proofErr w:type="spellEnd"/>
      <w:r w:rsidRPr="00736B94">
        <w:rPr>
          <w:rFonts w:ascii="Vazirmatn" w:hAnsi="Vazirmatn" w:cs="Vazirmatn"/>
          <w:b/>
          <w:sz w:val="24"/>
        </w:rPr>
        <w:t xml:space="preserve"> </w:t>
      </w:r>
      <w:proofErr w:type="spellStart"/>
      <w:r w:rsidRPr="00736B94">
        <w:rPr>
          <w:rFonts w:ascii="Vazirmatn" w:hAnsi="Vazirmatn" w:cs="Vazirmatn"/>
          <w:b/>
          <w:sz w:val="24"/>
        </w:rPr>
        <w:t>کاربرد</w:t>
      </w:r>
      <w:proofErr w:type="spellEnd"/>
      <w:r w:rsidRPr="00736B94">
        <w:rPr>
          <w:rFonts w:ascii="Vazirmatn" w:hAnsi="Vazirmatn" w:cs="Vazirmatn"/>
          <w:b/>
          <w:sz w:val="24"/>
        </w:rPr>
        <w:t>)</w:t>
      </w:r>
      <w:r w:rsidR="00736B94">
        <w:rPr>
          <w:rFonts w:ascii="Vazirmatn" w:hAnsi="Vazirmatn" w:cs="Vazirmatn" w:hint="cs"/>
          <w:b/>
          <w:sz w:val="24"/>
          <w:rtl/>
        </w:rPr>
        <w:t>)</w:t>
      </w:r>
    </w:p>
    <w:tbl>
      <w:tblPr>
        <w:tblStyle w:val="TableGrid"/>
        <w:tblW w:w="8963" w:type="dxa"/>
        <w:tblLayout w:type="fixed"/>
        <w:tblLook w:val="04A0" w:firstRow="1" w:lastRow="0" w:firstColumn="1" w:lastColumn="0" w:noHBand="0" w:noVBand="1"/>
      </w:tblPr>
      <w:tblGrid>
        <w:gridCol w:w="1908"/>
        <w:gridCol w:w="1350"/>
        <w:gridCol w:w="2430"/>
        <w:gridCol w:w="2622"/>
        <w:gridCol w:w="653"/>
      </w:tblGrid>
      <w:tr w:rsidR="001E3ADF" w:rsidRPr="00736B94" w14:paraId="525A6E08" w14:textId="77777777" w:rsidTr="001E3ADF">
        <w:tc>
          <w:tcPr>
            <w:tcW w:w="1908" w:type="dxa"/>
          </w:tcPr>
          <w:p w14:paraId="69065AF6" w14:textId="3E272190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توضیحات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اقدام</w:t>
            </w:r>
            <w:proofErr w:type="spellEnd"/>
          </w:p>
        </w:tc>
        <w:tc>
          <w:tcPr>
            <w:tcW w:w="1350" w:type="dxa"/>
          </w:tcPr>
          <w:p w14:paraId="33DC71C0" w14:textId="1920623A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شاهد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مدرک</w:t>
            </w:r>
            <w:proofErr w:type="spellEnd"/>
          </w:p>
        </w:tc>
        <w:tc>
          <w:tcPr>
            <w:tcW w:w="2430" w:type="dxa"/>
          </w:tcPr>
          <w:p w14:paraId="2B04992F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وضعیت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(</w:t>
            </w:r>
            <w:proofErr w:type="spellStart"/>
            <w:r w:rsidRPr="00736B94">
              <w:rPr>
                <w:rFonts w:ascii="Vazirmatn" w:hAnsi="Vazirmatn" w:cs="Vazirmatn"/>
              </w:rPr>
              <w:t>خوب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قابل‌قبول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ضعیف</w:t>
            </w:r>
            <w:proofErr w:type="spellEnd"/>
            <w:r w:rsidRPr="00736B94">
              <w:rPr>
                <w:rFonts w:ascii="Vazirmatn" w:hAnsi="Vazirmatn" w:cs="Vazirmatn"/>
              </w:rPr>
              <w:t>)</w:t>
            </w:r>
          </w:p>
        </w:tc>
        <w:tc>
          <w:tcPr>
            <w:tcW w:w="2622" w:type="dxa"/>
          </w:tcPr>
          <w:p w14:paraId="1100D763" w14:textId="5657F912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سوال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مورد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بررسی</w:t>
            </w:r>
            <w:proofErr w:type="spellEnd"/>
          </w:p>
        </w:tc>
        <w:tc>
          <w:tcPr>
            <w:tcW w:w="653" w:type="dxa"/>
          </w:tcPr>
          <w:p w14:paraId="365768C0" w14:textId="329DC3C4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ردیف</w:t>
            </w:r>
          </w:p>
        </w:tc>
      </w:tr>
      <w:tr w:rsidR="001E3ADF" w:rsidRPr="00736B94" w14:paraId="2C89B37B" w14:textId="77777777" w:rsidTr="001E3ADF">
        <w:tc>
          <w:tcPr>
            <w:tcW w:w="1908" w:type="dxa"/>
          </w:tcPr>
          <w:p w14:paraId="723C1267" w14:textId="433327D1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059AF009" w14:textId="0A651ADF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430" w:type="dxa"/>
          </w:tcPr>
          <w:p w14:paraId="23F72B10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622" w:type="dxa"/>
          </w:tcPr>
          <w:p w14:paraId="6A5CE5CB" w14:textId="07FAFADD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مجوزهای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لازم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رعایت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الزامات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قانونی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استانداردهای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اجباری</w:t>
            </w:r>
            <w:proofErr w:type="spellEnd"/>
          </w:p>
        </w:tc>
        <w:tc>
          <w:tcPr>
            <w:tcW w:w="653" w:type="dxa"/>
          </w:tcPr>
          <w:p w14:paraId="7F63A3A3" w14:textId="696BFFC8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1</w:t>
            </w:r>
          </w:p>
        </w:tc>
      </w:tr>
      <w:tr w:rsidR="001E3ADF" w:rsidRPr="00736B94" w14:paraId="2DBCE5BE" w14:textId="77777777" w:rsidTr="001E3ADF">
        <w:tc>
          <w:tcPr>
            <w:tcW w:w="1908" w:type="dxa"/>
          </w:tcPr>
          <w:p w14:paraId="39B7348D" w14:textId="1C8B459C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4467C7E9" w14:textId="63C4A1A5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430" w:type="dxa"/>
          </w:tcPr>
          <w:p w14:paraId="5C6D0272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622" w:type="dxa"/>
          </w:tcPr>
          <w:p w14:paraId="5A115F0A" w14:textId="4276A329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ایمنی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HSE (PPE، </w:t>
            </w:r>
            <w:proofErr w:type="spellStart"/>
            <w:r w:rsidRPr="00736B94">
              <w:rPr>
                <w:rFonts w:ascii="Vazirmatn" w:hAnsi="Vazirmatn" w:cs="Vazirmatn"/>
              </w:rPr>
              <w:t>مدیریت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پسماند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، </w:t>
            </w:r>
            <w:proofErr w:type="spellStart"/>
            <w:r w:rsidRPr="00736B94">
              <w:rPr>
                <w:rFonts w:ascii="Vazirmatn" w:hAnsi="Vazirmatn" w:cs="Vazirmatn"/>
              </w:rPr>
              <w:t>موارد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اضطراری</w:t>
            </w:r>
            <w:proofErr w:type="spellEnd"/>
            <w:r w:rsidRPr="00736B94">
              <w:rPr>
                <w:rFonts w:ascii="Vazirmatn" w:hAnsi="Vazirmatn" w:cs="Vazirmatn"/>
              </w:rPr>
              <w:t>)</w:t>
            </w:r>
          </w:p>
        </w:tc>
        <w:tc>
          <w:tcPr>
            <w:tcW w:w="653" w:type="dxa"/>
          </w:tcPr>
          <w:p w14:paraId="718C4841" w14:textId="6F4083BB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2</w:t>
            </w:r>
          </w:p>
        </w:tc>
      </w:tr>
      <w:tr w:rsidR="001E3ADF" w:rsidRPr="00736B94" w14:paraId="254C0F51" w14:textId="77777777" w:rsidTr="001E3ADF">
        <w:tc>
          <w:tcPr>
            <w:tcW w:w="1908" w:type="dxa"/>
          </w:tcPr>
          <w:p w14:paraId="42C674E1" w14:textId="25FA2C7E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350" w:type="dxa"/>
          </w:tcPr>
          <w:p w14:paraId="527EA0D2" w14:textId="097A1F78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430" w:type="dxa"/>
          </w:tcPr>
          <w:p w14:paraId="5EEC8442" w14:textId="77777777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2622" w:type="dxa"/>
          </w:tcPr>
          <w:p w14:paraId="00A1ADF9" w14:textId="5C5E428B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محرمانگی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اطلاعات</w:t>
            </w:r>
            <w:proofErr w:type="spellEnd"/>
            <w:r w:rsidRPr="00736B94">
              <w:rPr>
                <w:rFonts w:ascii="Vazirmatn" w:hAnsi="Vazirmatn" w:cs="Vazirmatn"/>
              </w:rPr>
              <w:t>/</w:t>
            </w:r>
            <w:proofErr w:type="spellStart"/>
            <w:r w:rsidRPr="00736B94">
              <w:rPr>
                <w:rFonts w:ascii="Vazirmatn" w:hAnsi="Vazirmatn" w:cs="Vazirmatn"/>
              </w:rPr>
              <w:t>نقشه‌ها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کنترل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دسترسی</w:t>
            </w:r>
            <w:proofErr w:type="spellEnd"/>
          </w:p>
        </w:tc>
        <w:tc>
          <w:tcPr>
            <w:tcW w:w="653" w:type="dxa"/>
          </w:tcPr>
          <w:p w14:paraId="77EB9F52" w14:textId="190A823D" w:rsidR="001E3ADF" w:rsidRPr="00736B94" w:rsidRDefault="001E3ADF" w:rsidP="001E3ADF">
            <w:pPr>
              <w:bidi/>
              <w:rPr>
                <w:rFonts w:ascii="Vazirmatn" w:hAnsi="Vazirmatn" w:cs="Vazirmatn"/>
              </w:rPr>
            </w:pPr>
            <w:r>
              <w:rPr>
                <w:rFonts w:ascii="Vazirmatn" w:hAnsi="Vazirmatn" w:cs="Vazirmatn" w:hint="cs"/>
                <w:rtl/>
              </w:rPr>
              <w:t>3</w:t>
            </w:r>
          </w:p>
        </w:tc>
      </w:tr>
    </w:tbl>
    <w:p w14:paraId="25F1BF82" w14:textId="77777777" w:rsidR="00376DBE" w:rsidRPr="00736B94" w:rsidRDefault="00376DBE" w:rsidP="00736B94">
      <w:pPr>
        <w:bidi/>
        <w:rPr>
          <w:rFonts w:ascii="Vazirmatn" w:hAnsi="Vazirmatn" w:cs="Vazirmatn"/>
        </w:rPr>
      </w:pPr>
    </w:p>
    <w:p w14:paraId="464CA243" w14:textId="77777777" w:rsidR="00376DBE" w:rsidRPr="00736B94" w:rsidRDefault="00000000" w:rsidP="00736B94">
      <w:pPr>
        <w:bidi/>
        <w:rPr>
          <w:rFonts w:ascii="Vazirmatn" w:hAnsi="Vazirmatn" w:cs="Vazirmatn"/>
        </w:rPr>
      </w:pPr>
      <w:r w:rsidRPr="00736B94">
        <w:rPr>
          <w:rFonts w:ascii="Vazirmatn" w:hAnsi="Vazirmatn" w:cs="Vazirmatn"/>
          <w:b/>
          <w:sz w:val="24"/>
        </w:rPr>
        <w:t>جمع‌بندی بازدید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3042"/>
      </w:tblGrid>
      <w:tr w:rsidR="00D83F54" w:rsidRPr="00736B94" w14:paraId="67BDF0ED" w14:textId="77777777" w:rsidTr="00D83F54">
        <w:tc>
          <w:tcPr>
            <w:tcW w:w="5598" w:type="dxa"/>
          </w:tcPr>
          <w:p w14:paraId="04F9BB7C" w14:textId="473BD605" w:rsidR="00D83F54" w:rsidRPr="00736B94" w:rsidRDefault="00D83F54" w:rsidP="00D83F54">
            <w:pPr>
              <w:bidi/>
              <w:rPr>
                <w:rFonts w:ascii="Vazirmatn" w:hAnsi="Vazirmatn" w:cs="Vazirmatn"/>
              </w:rPr>
            </w:pPr>
            <w:r w:rsidRPr="00736B94">
              <w:rPr>
                <w:rFonts w:ascii="Times New Roman" w:hAnsi="Times New Roman" w:cs="Times New Roman"/>
              </w:rPr>
              <w:t>□</w:t>
            </w:r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قابل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قبول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r w:rsidRPr="00736B94">
              <w:rPr>
                <w:rFonts w:ascii="Times New Roman" w:hAnsi="Times New Roman" w:cs="Times New Roman"/>
              </w:rPr>
              <w:t>□</w:t>
            </w:r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قابل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قبول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با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اقدام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اصلاحی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r w:rsidRPr="00736B94">
              <w:rPr>
                <w:rFonts w:ascii="Times New Roman" w:hAnsi="Times New Roman" w:cs="Times New Roman"/>
              </w:rPr>
              <w:t>□</w:t>
            </w:r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غیرقابل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قبول</w:t>
            </w:r>
            <w:proofErr w:type="spellEnd"/>
          </w:p>
        </w:tc>
        <w:tc>
          <w:tcPr>
            <w:tcW w:w="3042" w:type="dxa"/>
          </w:tcPr>
          <w:p w14:paraId="7B9A4109" w14:textId="0F49A0DA" w:rsidR="00D83F54" w:rsidRPr="00736B94" w:rsidRDefault="00D83F54" w:rsidP="00D83F5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نتیجه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کلی</w:t>
            </w:r>
            <w:proofErr w:type="spellEnd"/>
          </w:p>
        </w:tc>
      </w:tr>
      <w:tr w:rsidR="00D83F54" w:rsidRPr="00736B94" w14:paraId="1163CEDA" w14:textId="77777777" w:rsidTr="00D83F54">
        <w:tc>
          <w:tcPr>
            <w:tcW w:w="5598" w:type="dxa"/>
          </w:tcPr>
          <w:p w14:paraId="7CD09B45" w14:textId="17C8F6C8" w:rsidR="00D83F54" w:rsidRPr="00736B94" w:rsidRDefault="00D83F54" w:rsidP="00D83F54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3042" w:type="dxa"/>
          </w:tcPr>
          <w:p w14:paraId="69E1AAD6" w14:textId="2D107292" w:rsidR="00D83F54" w:rsidRPr="00736B94" w:rsidRDefault="00D83F54" w:rsidP="00D83F5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اقدامات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اصلاحی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پیشنهادی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و </w:t>
            </w:r>
            <w:proofErr w:type="spellStart"/>
            <w:r w:rsidRPr="00736B94">
              <w:rPr>
                <w:rFonts w:ascii="Vazirmatn" w:hAnsi="Vazirmatn" w:cs="Vazirmatn"/>
              </w:rPr>
              <w:t>زمان‌بندی</w:t>
            </w:r>
            <w:proofErr w:type="spellEnd"/>
          </w:p>
        </w:tc>
      </w:tr>
      <w:tr w:rsidR="00D83F54" w:rsidRPr="00736B94" w14:paraId="52E6218A" w14:textId="77777777" w:rsidTr="00D83F54">
        <w:tc>
          <w:tcPr>
            <w:tcW w:w="5598" w:type="dxa"/>
          </w:tcPr>
          <w:p w14:paraId="3D034561" w14:textId="6AFE85C3" w:rsidR="00D83F54" w:rsidRPr="00736B94" w:rsidRDefault="00D83F54" w:rsidP="00D83F5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بله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r w:rsidRPr="00736B94">
              <w:rPr>
                <w:rFonts w:ascii="Times New Roman" w:hAnsi="Times New Roman" w:cs="Times New Roman"/>
              </w:rPr>
              <w:t>□</w:t>
            </w:r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خیر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gramStart"/>
            <w:r w:rsidRPr="00736B94">
              <w:rPr>
                <w:rFonts w:ascii="Times New Roman" w:hAnsi="Times New Roman" w:cs="Times New Roman"/>
              </w:rPr>
              <w:t>□</w:t>
            </w:r>
            <w:r w:rsidRPr="00736B94">
              <w:rPr>
                <w:rFonts w:ascii="Vazirmatn" w:hAnsi="Vazirmatn" w:cs="Vazirmatn"/>
              </w:rPr>
              <w:t xml:space="preserve">  </w:t>
            </w:r>
            <w:proofErr w:type="spellStart"/>
            <w:r w:rsidRPr="00736B94">
              <w:rPr>
                <w:rFonts w:ascii="Vazirmatn" w:hAnsi="Vazirmatn" w:cs="Vazirmatn"/>
              </w:rPr>
              <w:t>توضیح</w:t>
            </w:r>
            <w:proofErr w:type="spellEnd"/>
            <w:proofErr w:type="gramEnd"/>
            <w:r>
              <w:rPr>
                <w:rFonts w:ascii="Vazirmatn" w:hAnsi="Vazirmatn" w:cs="Vazirmatn" w:hint="cs"/>
                <w:rtl/>
              </w:rPr>
              <w:t>:</w:t>
            </w:r>
          </w:p>
        </w:tc>
        <w:tc>
          <w:tcPr>
            <w:tcW w:w="3042" w:type="dxa"/>
          </w:tcPr>
          <w:p w14:paraId="41897F51" w14:textId="5D9E2A48" w:rsidR="00D83F54" w:rsidRPr="00736B94" w:rsidRDefault="00D83F54" w:rsidP="00D83F54">
            <w:pPr>
              <w:bidi/>
              <w:rPr>
                <w:rFonts w:ascii="Vazirmatn" w:hAnsi="Vazirmatn" w:cs="Vazirmatn"/>
              </w:rPr>
            </w:pPr>
            <w:proofErr w:type="spellStart"/>
            <w:r w:rsidRPr="00736B94">
              <w:rPr>
                <w:rFonts w:ascii="Vazirmatn" w:hAnsi="Vazirmatn" w:cs="Vazirmatn"/>
              </w:rPr>
              <w:t>نیاز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به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بازدید</w:t>
            </w:r>
            <w:proofErr w:type="spellEnd"/>
            <w:r w:rsidRPr="00736B94">
              <w:rPr>
                <w:rFonts w:ascii="Vazirmatn" w:hAnsi="Vazirmatn" w:cs="Vazirmatn"/>
              </w:rPr>
              <w:t xml:space="preserve"> </w:t>
            </w:r>
            <w:proofErr w:type="spellStart"/>
            <w:r w:rsidRPr="00736B94">
              <w:rPr>
                <w:rFonts w:ascii="Vazirmatn" w:hAnsi="Vazirmatn" w:cs="Vazirmatn"/>
              </w:rPr>
              <w:t>مجدد</w:t>
            </w:r>
            <w:proofErr w:type="spellEnd"/>
            <w:r w:rsidRPr="00736B94">
              <w:rPr>
                <w:rFonts w:ascii="Vazirmatn" w:hAnsi="Vazirmatn" w:cs="Vazirmatn"/>
              </w:rPr>
              <w:t>؟</w:t>
            </w:r>
          </w:p>
        </w:tc>
      </w:tr>
    </w:tbl>
    <w:p w14:paraId="306F2C67" w14:textId="77777777" w:rsidR="00D83F54" w:rsidRPr="00736B94" w:rsidRDefault="00D83F54" w:rsidP="00D83F54">
      <w:pPr>
        <w:bidi/>
        <w:rPr>
          <w:rFonts w:ascii="Vazirmatn" w:hAnsi="Vazirmatn" w:cs="Vazirmatn"/>
        </w:rPr>
      </w:pPr>
    </w:p>
    <w:sectPr w:rsidR="00D83F54" w:rsidRPr="00736B9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BA24" w14:textId="77777777" w:rsidR="00CC71E6" w:rsidRDefault="00CC71E6" w:rsidP="00D83F54">
      <w:pPr>
        <w:spacing w:after="0" w:line="240" w:lineRule="auto"/>
      </w:pPr>
      <w:r>
        <w:separator/>
      </w:r>
    </w:p>
  </w:endnote>
  <w:endnote w:type="continuationSeparator" w:id="0">
    <w:p w14:paraId="125CD845" w14:textId="77777777" w:rsidR="00CC71E6" w:rsidRDefault="00CC71E6" w:rsidP="00D8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DABE" w14:textId="4DFE6CA8" w:rsidR="00D83F54" w:rsidRDefault="00D83F54">
    <w:pPr>
      <w:pStyle w:val="Footer"/>
      <w:rPr>
        <w:lang w:bidi="fa-IR"/>
      </w:rPr>
    </w:pPr>
    <w:r>
      <w:rPr>
        <w:lang w:bidi="fa-IR"/>
      </w:rPr>
      <w:t>IRANGOVAH.COM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6BDF" w14:textId="77777777" w:rsidR="00CC71E6" w:rsidRDefault="00CC71E6" w:rsidP="00D83F54">
      <w:pPr>
        <w:spacing w:after="0" w:line="240" w:lineRule="auto"/>
      </w:pPr>
      <w:r>
        <w:separator/>
      </w:r>
    </w:p>
  </w:footnote>
  <w:footnote w:type="continuationSeparator" w:id="0">
    <w:p w14:paraId="7A858E1A" w14:textId="77777777" w:rsidR="00CC71E6" w:rsidRDefault="00CC71E6" w:rsidP="00D83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6B3EC2"/>
    <w:multiLevelType w:val="hybridMultilevel"/>
    <w:tmpl w:val="64D47E0E"/>
    <w:lvl w:ilvl="0" w:tplc="338CFF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7827">
    <w:abstractNumId w:val="8"/>
  </w:num>
  <w:num w:numId="2" w16cid:durableId="1070537007">
    <w:abstractNumId w:val="6"/>
  </w:num>
  <w:num w:numId="3" w16cid:durableId="563179825">
    <w:abstractNumId w:val="5"/>
  </w:num>
  <w:num w:numId="4" w16cid:durableId="583345551">
    <w:abstractNumId w:val="4"/>
  </w:num>
  <w:num w:numId="5" w16cid:durableId="1848787925">
    <w:abstractNumId w:val="7"/>
  </w:num>
  <w:num w:numId="6" w16cid:durableId="1774932053">
    <w:abstractNumId w:val="3"/>
  </w:num>
  <w:num w:numId="7" w16cid:durableId="1158689543">
    <w:abstractNumId w:val="2"/>
  </w:num>
  <w:num w:numId="8" w16cid:durableId="2124765164">
    <w:abstractNumId w:val="1"/>
  </w:num>
  <w:num w:numId="9" w16cid:durableId="1399284881">
    <w:abstractNumId w:val="0"/>
  </w:num>
  <w:num w:numId="10" w16cid:durableId="1574048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3ADF"/>
    <w:rsid w:val="0029639D"/>
    <w:rsid w:val="00326F90"/>
    <w:rsid w:val="00376DBE"/>
    <w:rsid w:val="00736B94"/>
    <w:rsid w:val="007A07DD"/>
    <w:rsid w:val="00A802E7"/>
    <w:rsid w:val="00AA1D8D"/>
    <w:rsid w:val="00B47730"/>
    <w:rsid w:val="00CB0664"/>
    <w:rsid w:val="00CC71E6"/>
    <w:rsid w:val="00D83F54"/>
    <w:rsid w:val="00E819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C355F"/>
  <w14:defaultImageDpi w14:val="300"/>
  <w15:docId w15:val="{876E978E-F7A4-48CF-B62D-98DCFC39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Taheri</cp:lastModifiedBy>
  <cp:revision>5</cp:revision>
  <dcterms:created xsi:type="dcterms:W3CDTF">2013-12-23T23:15:00Z</dcterms:created>
  <dcterms:modified xsi:type="dcterms:W3CDTF">2026-02-03T08:23:00Z</dcterms:modified>
  <cp:category/>
</cp:coreProperties>
</file>